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04B" w:rsidRPr="00BD004B" w:rsidRDefault="00BD004B" w:rsidP="00BD004B">
      <w:pPr>
        <w:jc w:val="right"/>
        <w:textAlignment w:val="auto"/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</w:pPr>
      <w:proofErr w:type="spellStart"/>
      <w:r w:rsidRPr="00BD004B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Załącznik</w:t>
      </w:r>
      <w:proofErr w:type="spellEnd"/>
      <w:r w:rsidRPr="00BD004B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Pr="00BD004B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Pr="00BD004B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… do </w:t>
      </w:r>
      <w:proofErr w:type="spellStart"/>
      <w:r w:rsidRPr="00BD004B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Zad</w:t>
      </w:r>
      <w:proofErr w:type="spellEnd"/>
      <w:r w:rsidRPr="00BD004B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. </w:t>
      </w:r>
      <w:proofErr w:type="spellStart"/>
      <w:r w:rsidRPr="00BD004B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Pr="00BD004B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 xml:space="preserve"> 2</w:t>
      </w:r>
      <w:r w:rsidR="00AD2548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2</w:t>
      </w:r>
    </w:p>
    <w:p w:rsidR="008639A7" w:rsidRPr="00ED41F3" w:rsidRDefault="008639A7" w:rsidP="008639A7">
      <w:pPr>
        <w:jc w:val="right"/>
        <w:rPr>
          <w:rFonts w:cs="Times New Roman"/>
          <w:sz w:val="22"/>
          <w:szCs w:val="22"/>
        </w:rPr>
      </w:pPr>
    </w:p>
    <w:p w:rsidR="008639A7" w:rsidRPr="00ED41F3" w:rsidRDefault="008639A7" w:rsidP="008639A7">
      <w:pPr>
        <w:tabs>
          <w:tab w:val="left" w:pos="4080"/>
        </w:tabs>
        <w:jc w:val="center"/>
        <w:rPr>
          <w:rStyle w:val="Domylnaczcionkaakapitu1"/>
          <w:rFonts w:cs="Times New Roman"/>
          <w:b/>
          <w:sz w:val="22"/>
          <w:szCs w:val="22"/>
          <w:lang w:val="pl-PL"/>
        </w:rPr>
      </w:pPr>
      <w:r w:rsidRPr="00ED41F3">
        <w:rPr>
          <w:rStyle w:val="Domylnaczcionkaakapitu1"/>
          <w:rFonts w:cs="Times New Roman"/>
          <w:b/>
          <w:sz w:val="22"/>
          <w:szCs w:val="22"/>
          <w:lang w:val="pl-PL"/>
        </w:rPr>
        <w:t xml:space="preserve">Zestawienie parametrów techniczno-użytkowych przedmiotu zamówienia </w:t>
      </w:r>
    </w:p>
    <w:p w:rsidR="008639A7" w:rsidRPr="00ED41F3" w:rsidRDefault="008639A7" w:rsidP="008639A7">
      <w:pPr>
        <w:widowControl/>
        <w:spacing w:line="240" w:lineRule="auto"/>
        <w:textAlignment w:val="auto"/>
        <w:rPr>
          <w:rFonts w:eastAsia="Arial Unicode MS" w:cs="Times New Roman"/>
          <w:kern w:val="0"/>
          <w:sz w:val="22"/>
          <w:szCs w:val="22"/>
          <w:lang w:val="pl-PL" w:eastAsia="ar-SA" w:bidi="ar-SA"/>
        </w:rPr>
      </w:pPr>
    </w:p>
    <w:p w:rsidR="00FA1794" w:rsidRPr="00ED41F3" w:rsidRDefault="008639A7" w:rsidP="00FA1794">
      <w:pPr>
        <w:tabs>
          <w:tab w:val="left" w:pos="4080"/>
        </w:tabs>
        <w:rPr>
          <w:rFonts w:cs="Times New Roman"/>
          <w:b/>
          <w:sz w:val="22"/>
          <w:szCs w:val="22"/>
        </w:rPr>
      </w:pPr>
      <w:r w:rsidRPr="00ED41F3">
        <w:rPr>
          <w:rFonts w:eastAsia="Arial Unicode MS" w:cs="Times New Roman"/>
          <w:kern w:val="0"/>
          <w:sz w:val="22"/>
          <w:szCs w:val="22"/>
          <w:lang w:val="pl-PL" w:eastAsia="ar-SA" w:bidi="ar-SA"/>
        </w:rPr>
        <w:t xml:space="preserve">    1. Pełna nazwa urządzenia:  </w:t>
      </w:r>
      <w:proofErr w:type="spellStart"/>
      <w:r w:rsidR="00FA1794" w:rsidRPr="00ED41F3">
        <w:rPr>
          <w:rFonts w:cs="Times New Roman"/>
          <w:b/>
          <w:sz w:val="22"/>
          <w:szCs w:val="22"/>
        </w:rPr>
        <w:t>Myjnia</w:t>
      </w:r>
      <w:proofErr w:type="spellEnd"/>
      <w:r w:rsidR="00FA1794" w:rsidRPr="00ED41F3">
        <w:rPr>
          <w:rFonts w:cs="Times New Roman"/>
          <w:b/>
          <w:sz w:val="22"/>
          <w:szCs w:val="22"/>
        </w:rPr>
        <w:t xml:space="preserve"> </w:t>
      </w:r>
      <w:proofErr w:type="spellStart"/>
      <w:r w:rsidR="00FA1794" w:rsidRPr="00ED41F3">
        <w:rPr>
          <w:rFonts w:cs="Times New Roman"/>
          <w:b/>
          <w:sz w:val="22"/>
          <w:szCs w:val="22"/>
        </w:rPr>
        <w:t>dezynfektor</w:t>
      </w:r>
      <w:proofErr w:type="spellEnd"/>
      <w:r w:rsidR="00FA1794" w:rsidRPr="00ED41F3">
        <w:rPr>
          <w:rFonts w:cs="Times New Roman"/>
          <w:b/>
          <w:sz w:val="22"/>
          <w:szCs w:val="22"/>
        </w:rPr>
        <w:t xml:space="preserve"> do </w:t>
      </w:r>
      <w:proofErr w:type="spellStart"/>
      <w:r w:rsidR="00FA1794" w:rsidRPr="00ED41F3">
        <w:rPr>
          <w:rFonts w:cs="Times New Roman"/>
          <w:b/>
          <w:sz w:val="22"/>
          <w:szCs w:val="22"/>
        </w:rPr>
        <w:t>endoskopów</w:t>
      </w:r>
      <w:proofErr w:type="spellEnd"/>
      <w:r w:rsidR="00FA1794" w:rsidRPr="00ED41F3">
        <w:rPr>
          <w:rFonts w:cs="Times New Roman"/>
          <w:b/>
          <w:color w:val="000000"/>
          <w:sz w:val="22"/>
          <w:szCs w:val="22"/>
        </w:rPr>
        <w:t xml:space="preserve">  - 2 </w:t>
      </w:r>
      <w:proofErr w:type="spellStart"/>
      <w:r w:rsidR="00FA1794" w:rsidRPr="00ED41F3">
        <w:rPr>
          <w:rFonts w:cs="Times New Roman"/>
          <w:b/>
          <w:color w:val="000000"/>
          <w:sz w:val="22"/>
          <w:szCs w:val="22"/>
        </w:rPr>
        <w:t>szt</w:t>
      </w:r>
      <w:proofErr w:type="spellEnd"/>
      <w:r w:rsidR="00FA1794" w:rsidRPr="00ED41F3">
        <w:rPr>
          <w:rFonts w:cs="Times New Roman"/>
          <w:b/>
          <w:color w:val="000000"/>
          <w:sz w:val="22"/>
          <w:szCs w:val="22"/>
        </w:rPr>
        <w:t>.</w:t>
      </w:r>
    </w:p>
    <w:p w:rsidR="008639A7" w:rsidRPr="00ED41F3" w:rsidRDefault="008639A7" w:rsidP="00FA1794">
      <w:pPr>
        <w:tabs>
          <w:tab w:val="left" w:pos="1632"/>
        </w:tabs>
        <w:ind w:right="-2"/>
        <w:rPr>
          <w:rFonts w:eastAsia="Times New Roman" w:cs="Times New Roman"/>
          <w:b/>
          <w:sz w:val="22"/>
          <w:szCs w:val="22"/>
        </w:rPr>
      </w:pPr>
      <w:r w:rsidRPr="00ED41F3">
        <w:rPr>
          <w:rFonts w:eastAsia="Times New Roman" w:cs="Times New Roman"/>
          <w:sz w:val="22"/>
          <w:szCs w:val="22"/>
        </w:rPr>
        <w:t xml:space="preserve">    2. Typ, </w:t>
      </w:r>
      <w:proofErr w:type="spellStart"/>
      <w:r w:rsidRPr="00ED41F3">
        <w:rPr>
          <w:rFonts w:eastAsia="Times New Roman" w:cs="Times New Roman"/>
          <w:sz w:val="22"/>
          <w:szCs w:val="22"/>
        </w:rPr>
        <w:t>model</w:t>
      </w:r>
      <w:proofErr w:type="spellEnd"/>
      <w:r w:rsidRPr="00ED41F3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ED41F3">
        <w:rPr>
          <w:rFonts w:eastAsia="Times New Roman" w:cs="Times New Roman"/>
          <w:sz w:val="22"/>
          <w:szCs w:val="22"/>
        </w:rPr>
        <w:t>podać</w:t>
      </w:r>
      <w:proofErr w:type="spellEnd"/>
      <w:r w:rsidRPr="00ED41F3">
        <w:rPr>
          <w:rFonts w:eastAsia="Times New Roman" w:cs="Times New Roman"/>
          <w:sz w:val="22"/>
          <w:szCs w:val="22"/>
        </w:rPr>
        <w:t>):………………………………………………</w:t>
      </w:r>
    </w:p>
    <w:p w:rsidR="008639A7" w:rsidRPr="00ED41F3" w:rsidRDefault="008639A7" w:rsidP="008639A7">
      <w:pPr>
        <w:spacing w:line="240" w:lineRule="auto"/>
        <w:rPr>
          <w:rFonts w:eastAsia="Times New Roman" w:cs="Times New Roman"/>
          <w:b/>
          <w:sz w:val="22"/>
          <w:szCs w:val="22"/>
        </w:rPr>
      </w:pPr>
      <w:r w:rsidRPr="00ED41F3">
        <w:rPr>
          <w:rFonts w:eastAsia="Times New Roman" w:cs="Times New Roman"/>
          <w:sz w:val="22"/>
          <w:szCs w:val="22"/>
        </w:rPr>
        <w:t xml:space="preserve">    3. </w:t>
      </w:r>
      <w:proofErr w:type="spellStart"/>
      <w:r w:rsidRPr="00ED41F3">
        <w:rPr>
          <w:rFonts w:eastAsia="Times New Roman" w:cs="Times New Roman"/>
          <w:sz w:val="22"/>
          <w:szCs w:val="22"/>
        </w:rPr>
        <w:t>Producent</w:t>
      </w:r>
      <w:proofErr w:type="spellEnd"/>
      <w:r w:rsidRPr="00ED41F3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ED41F3">
        <w:rPr>
          <w:rFonts w:eastAsia="Times New Roman" w:cs="Times New Roman"/>
          <w:sz w:val="22"/>
          <w:szCs w:val="22"/>
        </w:rPr>
        <w:t>podać</w:t>
      </w:r>
      <w:proofErr w:type="spellEnd"/>
      <w:r w:rsidRPr="00ED41F3">
        <w:rPr>
          <w:rFonts w:eastAsia="Times New Roman" w:cs="Times New Roman"/>
          <w:sz w:val="22"/>
          <w:szCs w:val="22"/>
        </w:rPr>
        <w:t>):……………………………………………….</w:t>
      </w:r>
    </w:p>
    <w:p w:rsidR="008639A7" w:rsidRDefault="008639A7" w:rsidP="008639A7">
      <w:pPr>
        <w:spacing w:line="240" w:lineRule="auto"/>
        <w:rPr>
          <w:rFonts w:eastAsia="Times New Roman" w:cs="Times New Roman"/>
          <w:sz w:val="22"/>
          <w:szCs w:val="22"/>
        </w:rPr>
      </w:pPr>
      <w:r w:rsidRPr="00ED41F3">
        <w:rPr>
          <w:rFonts w:eastAsia="Times New Roman" w:cs="Times New Roman"/>
          <w:sz w:val="22"/>
          <w:szCs w:val="22"/>
        </w:rPr>
        <w:t xml:space="preserve">    4. Rok </w:t>
      </w:r>
      <w:proofErr w:type="spellStart"/>
      <w:r w:rsidRPr="00ED41F3">
        <w:rPr>
          <w:rFonts w:eastAsia="Times New Roman" w:cs="Times New Roman"/>
          <w:sz w:val="22"/>
          <w:szCs w:val="22"/>
        </w:rPr>
        <w:t>produkcji</w:t>
      </w:r>
      <w:proofErr w:type="spellEnd"/>
      <w:r w:rsidRPr="00ED41F3">
        <w:rPr>
          <w:rFonts w:eastAsia="Times New Roman" w:cs="Times New Roman"/>
          <w:sz w:val="22"/>
          <w:szCs w:val="22"/>
        </w:rPr>
        <w:t>:</w:t>
      </w:r>
      <w:r w:rsidR="00657689">
        <w:rPr>
          <w:rFonts w:eastAsia="Times New Roman" w:cs="Times New Roman"/>
          <w:sz w:val="22"/>
          <w:szCs w:val="22"/>
        </w:rPr>
        <w:t xml:space="preserve"> 2018</w:t>
      </w:r>
    </w:p>
    <w:p w:rsidR="0099480D" w:rsidRPr="00ED41F3" w:rsidRDefault="0099480D" w:rsidP="008639A7">
      <w:pPr>
        <w:spacing w:line="240" w:lineRule="auto"/>
        <w:rPr>
          <w:rFonts w:eastAsia="Times New Roman" w:cs="Times New Roman"/>
          <w:sz w:val="22"/>
          <w:szCs w:val="22"/>
        </w:rPr>
      </w:pP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387"/>
        <w:gridCol w:w="1701"/>
        <w:gridCol w:w="1417"/>
        <w:gridCol w:w="1985"/>
      </w:tblGrid>
      <w:tr w:rsidR="00FA1794" w:rsidRPr="00ED41F3" w:rsidTr="007D4715">
        <w:trPr>
          <w:trHeight w:val="1114"/>
          <w:jc w:val="center"/>
        </w:trPr>
        <w:tc>
          <w:tcPr>
            <w:tcW w:w="562" w:type="dxa"/>
            <w:vAlign w:val="center"/>
          </w:tcPr>
          <w:p w:rsidR="00FA1794" w:rsidRPr="00ED41F3" w:rsidRDefault="00FA1794" w:rsidP="007D4715">
            <w:pPr>
              <w:jc w:val="center"/>
              <w:rPr>
                <w:rFonts w:cs="Times New Roman"/>
                <w:b/>
                <w:bCs/>
              </w:rPr>
            </w:pPr>
            <w:r w:rsidRPr="00ED41F3">
              <w:rPr>
                <w:rFonts w:eastAsia="Times New Roman" w:cs="Times New Roman"/>
                <w:sz w:val="22"/>
                <w:szCs w:val="22"/>
              </w:rPr>
              <w:t xml:space="preserve">        </w:t>
            </w:r>
          </w:p>
          <w:p w:rsidR="00FA1794" w:rsidRPr="00ED41F3" w:rsidRDefault="00FA1794" w:rsidP="007D4715">
            <w:pPr>
              <w:jc w:val="center"/>
              <w:rPr>
                <w:rFonts w:cs="Times New Roman"/>
                <w:b/>
                <w:bCs/>
              </w:rPr>
            </w:pPr>
            <w:proofErr w:type="spellStart"/>
            <w:r w:rsidRPr="00ED41F3">
              <w:rPr>
                <w:rFonts w:cs="Times New Roman"/>
                <w:b/>
                <w:bCs/>
                <w:sz w:val="22"/>
                <w:szCs w:val="22"/>
              </w:rPr>
              <w:t>Lp</w:t>
            </w:r>
            <w:proofErr w:type="spellEnd"/>
            <w:r w:rsidRPr="00ED41F3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  <w:p w:rsidR="00FA1794" w:rsidRPr="00ED41F3" w:rsidRDefault="00FA1794" w:rsidP="007D4715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5387" w:type="dxa"/>
          </w:tcPr>
          <w:p w:rsidR="00FA1794" w:rsidRPr="00ED41F3" w:rsidRDefault="00FA1794" w:rsidP="007D4715">
            <w:pPr>
              <w:jc w:val="center"/>
              <w:rPr>
                <w:rFonts w:cs="Times New Roman"/>
                <w:b/>
              </w:rPr>
            </w:pPr>
          </w:p>
          <w:p w:rsidR="00FA1794" w:rsidRPr="00ED41F3" w:rsidRDefault="00FA1794" w:rsidP="007D4715">
            <w:pPr>
              <w:jc w:val="center"/>
              <w:rPr>
                <w:rFonts w:cs="Times New Roman"/>
                <w:b/>
              </w:rPr>
            </w:pPr>
            <w:proofErr w:type="spellStart"/>
            <w:r w:rsidRPr="00ED41F3">
              <w:rPr>
                <w:rFonts w:cs="Times New Roman"/>
                <w:b/>
                <w:sz w:val="22"/>
                <w:szCs w:val="22"/>
              </w:rPr>
              <w:t>Wymagania</w:t>
            </w:r>
            <w:proofErr w:type="spellEnd"/>
            <w:r w:rsidRPr="00ED41F3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b/>
                <w:sz w:val="22"/>
                <w:szCs w:val="22"/>
              </w:rPr>
              <w:t>techniczne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ED41F3" w:rsidRDefault="00FA1794" w:rsidP="007D4715">
            <w:pPr>
              <w:jc w:val="center"/>
              <w:rPr>
                <w:rFonts w:cs="Times New Roman"/>
                <w:b/>
              </w:rPr>
            </w:pPr>
            <w:proofErr w:type="spellStart"/>
            <w:r w:rsidRPr="00ED41F3">
              <w:rPr>
                <w:rFonts w:cs="Times New Roman"/>
                <w:b/>
                <w:sz w:val="22"/>
                <w:szCs w:val="22"/>
              </w:rPr>
              <w:t>Parametry</w:t>
            </w:r>
            <w:proofErr w:type="spellEnd"/>
            <w:r w:rsidRPr="00ED41F3">
              <w:rPr>
                <w:rFonts w:cs="Times New Roman"/>
                <w:b/>
                <w:sz w:val="22"/>
                <w:szCs w:val="22"/>
              </w:rPr>
              <w:br/>
            </w:r>
            <w:proofErr w:type="spellStart"/>
            <w:r w:rsidRPr="00ED41F3">
              <w:rPr>
                <w:rFonts w:cs="Times New Roman"/>
                <w:b/>
                <w:sz w:val="22"/>
                <w:szCs w:val="22"/>
              </w:rPr>
              <w:t>wymagane</w:t>
            </w:r>
            <w:proofErr w:type="spellEnd"/>
          </w:p>
        </w:tc>
        <w:tc>
          <w:tcPr>
            <w:tcW w:w="1417" w:type="dxa"/>
          </w:tcPr>
          <w:p w:rsidR="00FA1794" w:rsidRPr="00ED41F3" w:rsidRDefault="00FA1794" w:rsidP="007D4715">
            <w:pPr>
              <w:jc w:val="center"/>
              <w:rPr>
                <w:rFonts w:cs="Times New Roman"/>
                <w:b/>
              </w:rPr>
            </w:pPr>
            <w:proofErr w:type="spellStart"/>
            <w:r w:rsidRPr="00ED41F3">
              <w:rPr>
                <w:rFonts w:cs="Times New Roman"/>
                <w:b/>
                <w:sz w:val="22"/>
                <w:szCs w:val="22"/>
              </w:rPr>
              <w:t>Parametry</w:t>
            </w:r>
            <w:proofErr w:type="spellEnd"/>
            <w:r w:rsidRPr="00ED41F3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b/>
                <w:sz w:val="22"/>
                <w:szCs w:val="22"/>
              </w:rPr>
              <w:t>oferowane</w:t>
            </w:r>
            <w:proofErr w:type="spellEnd"/>
            <w:r w:rsidRPr="00ED41F3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b/>
                <w:sz w:val="22"/>
                <w:szCs w:val="22"/>
              </w:rPr>
              <w:t>Tak</w:t>
            </w:r>
            <w:proofErr w:type="spellEnd"/>
            <w:r w:rsidRPr="00ED41F3">
              <w:rPr>
                <w:rFonts w:cs="Times New Roman"/>
                <w:b/>
                <w:sz w:val="22"/>
                <w:szCs w:val="22"/>
              </w:rPr>
              <w:t xml:space="preserve">/Nie </w:t>
            </w:r>
            <w:proofErr w:type="spellStart"/>
            <w:r w:rsidRPr="00ED41F3">
              <w:rPr>
                <w:rFonts w:cs="Times New Roman"/>
                <w:b/>
                <w:sz w:val="22"/>
                <w:szCs w:val="22"/>
              </w:rPr>
              <w:t>podać</w:t>
            </w:r>
            <w:proofErr w:type="spellEnd"/>
            <w:r w:rsidRPr="00ED41F3">
              <w:rPr>
                <w:rFonts w:cs="Times New Roman"/>
                <w:b/>
                <w:sz w:val="22"/>
                <w:szCs w:val="22"/>
              </w:rPr>
              <w:t>/</w:t>
            </w:r>
            <w:proofErr w:type="spellStart"/>
            <w:r w:rsidRPr="00ED41F3">
              <w:rPr>
                <w:rFonts w:cs="Times New Roman"/>
                <w:b/>
                <w:sz w:val="22"/>
                <w:szCs w:val="22"/>
              </w:rPr>
              <w:t>opisać</w:t>
            </w:r>
            <w:proofErr w:type="spellEnd"/>
          </w:p>
        </w:tc>
        <w:tc>
          <w:tcPr>
            <w:tcW w:w="1985" w:type="dxa"/>
            <w:vAlign w:val="center"/>
          </w:tcPr>
          <w:p w:rsidR="00FA1794" w:rsidRPr="00ED41F3" w:rsidRDefault="00FA1794" w:rsidP="007D4715">
            <w:pPr>
              <w:jc w:val="center"/>
              <w:rPr>
                <w:rFonts w:cs="Times New Roman"/>
                <w:b/>
              </w:rPr>
            </w:pPr>
            <w:proofErr w:type="spellStart"/>
            <w:r w:rsidRPr="00ED41F3">
              <w:rPr>
                <w:rFonts w:cs="Times New Roman"/>
                <w:b/>
                <w:sz w:val="22"/>
                <w:szCs w:val="22"/>
              </w:rPr>
              <w:t>Parametry</w:t>
            </w:r>
            <w:proofErr w:type="spellEnd"/>
            <w:r w:rsidRPr="00ED41F3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b/>
                <w:sz w:val="22"/>
                <w:szCs w:val="22"/>
              </w:rPr>
              <w:t>oceniane</w:t>
            </w:r>
            <w:proofErr w:type="spellEnd"/>
            <w:r w:rsidRPr="00ED41F3">
              <w:rPr>
                <w:rFonts w:cs="Times New Roman"/>
                <w:b/>
                <w:sz w:val="22"/>
                <w:szCs w:val="22"/>
              </w:rPr>
              <w:t xml:space="preserve"> </w:t>
            </w:r>
          </w:p>
        </w:tc>
      </w:tr>
      <w:tr w:rsidR="00FA1794" w:rsidRPr="00ED41F3" w:rsidTr="000C00DF">
        <w:trPr>
          <w:trHeight w:val="1241"/>
          <w:jc w:val="center"/>
        </w:trPr>
        <w:tc>
          <w:tcPr>
            <w:tcW w:w="562" w:type="dxa"/>
            <w:vAlign w:val="center"/>
          </w:tcPr>
          <w:p w:rsidR="00FA1794" w:rsidRPr="00ED41F3" w:rsidRDefault="00FA1794" w:rsidP="007930EE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FA1794" w:rsidRPr="00ED41F3" w:rsidRDefault="00FA1794" w:rsidP="00ED41F3">
            <w:pPr>
              <w:spacing w:after="120"/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spacing w:val="-1"/>
                <w:sz w:val="22"/>
                <w:szCs w:val="22"/>
              </w:rPr>
              <w:t>Urządzenie</w:t>
            </w:r>
            <w:proofErr w:type="spellEnd"/>
            <w:r w:rsidRPr="00ED41F3">
              <w:rPr>
                <w:rFonts w:cs="Times New Roman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pacing w:val="-1"/>
                <w:sz w:val="22"/>
                <w:szCs w:val="22"/>
              </w:rPr>
              <w:t>fabrycznie</w:t>
            </w:r>
            <w:proofErr w:type="spellEnd"/>
            <w:r w:rsidRPr="00ED41F3">
              <w:rPr>
                <w:rFonts w:cs="Times New Roman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pacing w:val="-1"/>
                <w:sz w:val="22"/>
                <w:szCs w:val="22"/>
              </w:rPr>
              <w:t>nowe</w:t>
            </w:r>
            <w:proofErr w:type="spellEnd"/>
            <w:r w:rsidRPr="00ED41F3">
              <w:rPr>
                <w:rFonts w:cs="Times New Roman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pacing w:val="-1"/>
                <w:sz w:val="22"/>
                <w:szCs w:val="22"/>
              </w:rPr>
              <w:t>rok</w:t>
            </w:r>
            <w:proofErr w:type="spellEnd"/>
            <w:r w:rsidRPr="00ED41F3">
              <w:rPr>
                <w:rFonts w:cs="Times New Roman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pacing w:val="-1"/>
                <w:sz w:val="22"/>
                <w:szCs w:val="22"/>
              </w:rPr>
              <w:t>produkcji</w:t>
            </w:r>
            <w:proofErr w:type="spellEnd"/>
            <w:r w:rsidRPr="00ED41F3">
              <w:rPr>
                <w:rFonts w:cs="Times New Roman"/>
                <w:spacing w:val="-1"/>
                <w:sz w:val="22"/>
                <w:szCs w:val="22"/>
              </w:rPr>
              <w:t xml:space="preserve"> </w:t>
            </w:r>
            <w:r w:rsidR="00657689">
              <w:rPr>
                <w:rFonts w:cs="Times New Roman"/>
                <w:spacing w:val="-1"/>
                <w:sz w:val="22"/>
                <w:szCs w:val="22"/>
              </w:rPr>
              <w:t>2018</w:t>
            </w:r>
          </w:p>
        </w:tc>
        <w:tc>
          <w:tcPr>
            <w:tcW w:w="1701" w:type="dxa"/>
            <w:vAlign w:val="center"/>
          </w:tcPr>
          <w:p w:rsidR="00FA1794" w:rsidRPr="00ED41F3" w:rsidRDefault="00FA1794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="00ED41F3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="00ED41F3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FA1794" w:rsidRPr="00ED41F3" w:rsidTr="000C00DF">
        <w:trPr>
          <w:trHeight w:val="564"/>
          <w:jc w:val="center"/>
        </w:trPr>
        <w:tc>
          <w:tcPr>
            <w:tcW w:w="562" w:type="dxa"/>
            <w:vAlign w:val="center"/>
          </w:tcPr>
          <w:p w:rsidR="00FA1794" w:rsidRPr="00ED41F3" w:rsidRDefault="00FA1794" w:rsidP="007930EE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FA1794" w:rsidRPr="00ED41F3" w:rsidRDefault="00FA1794" w:rsidP="007D4715">
            <w:pPr>
              <w:spacing w:after="120"/>
              <w:rPr>
                <w:rFonts w:cs="Times New Roman"/>
                <w:spacing w:val="-1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Możliwość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mycia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dezynfekcji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całkowicie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zanurzalnych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endoskopów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giętkich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rożnych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producentów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r w:rsidR="0099480D">
              <w:rPr>
                <w:rFonts w:cs="Times New Roman"/>
                <w:sz w:val="22"/>
                <w:szCs w:val="22"/>
              </w:rPr>
              <w:t xml:space="preserve">                                </w:t>
            </w:r>
            <w:r w:rsidRPr="00ED41F3">
              <w:rPr>
                <w:rFonts w:cs="Times New Roman"/>
                <w:sz w:val="22"/>
                <w:szCs w:val="22"/>
              </w:rPr>
              <w:t xml:space="preserve">z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zagwarantowaniem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skuteczności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procesu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r w:rsidR="0099480D">
              <w:rPr>
                <w:rFonts w:cs="Times New Roman"/>
                <w:sz w:val="22"/>
                <w:szCs w:val="22"/>
              </w:rPr>
              <w:t xml:space="preserve">                                  </w:t>
            </w:r>
            <w:r w:rsidRPr="00ED41F3">
              <w:rPr>
                <w:rFonts w:cs="Times New Roman"/>
                <w:sz w:val="22"/>
                <w:szCs w:val="22"/>
              </w:rPr>
              <w:t xml:space="preserve">w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zwalidowanych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producenckich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procesach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ED41F3" w:rsidRDefault="00FA1794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FA1794" w:rsidRPr="00ED41F3" w:rsidTr="000C00DF">
        <w:trPr>
          <w:trHeight w:val="544"/>
          <w:jc w:val="center"/>
        </w:trPr>
        <w:tc>
          <w:tcPr>
            <w:tcW w:w="562" w:type="dxa"/>
            <w:vAlign w:val="center"/>
          </w:tcPr>
          <w:p w:rsidR="00FA1794" w:rsidRPr="00ED41F3" w:rsidRDefault="00FA1794" w:rsidP="007930EE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FA1794" w:rsidRPr="00ED41F3" w:rsidRDefault="00FA1794" w:rsidP="007D4715">
            <w:pPr>
              <w:spacing w:after="120"/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Możliwość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przeprowadzenia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programu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gwarantującego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fazę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sterylizacji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(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potwierdzone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poprzez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zgodność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z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norma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EN14937</w:t>
            </w:r>
            <w:r w:rsid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="00ED41F3">
              <w:rPr>
                <w:rFonts w:cs="Times New Roman"/>
                <w:iCs/>
                <w:sz w:val="22"/>
                <w:szCs w:val="22"/>
              </w:rPr>
              <w:t>lub</w:t>
            </w:r>
            <w:proofErr w:type="spellEnd"/>
            <w:r w:rsid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="00ED41F3">
              <w:rPr>
                <w:rFonts w:cs="Times New Roman"/>
                <w:iCs/>
                <w:sz w:val="22"/>
                <w:szCs w:val="22"/>
              </w:rPr>
              <w:t>równoważną</w:t>
            </w:r>
            <w:proofErr w:type="spellEnd"/>
            <w:r w:rsid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r w:rsidRPr="00ED41F3">
              <w:rPr>
                <w:rFonts w:cs="Times New Roman"/>
                <w:iCs/>
                <w:sz w:val="22"/>
                <w:szCs w:val="22"/>
              </w:rPr>
              <w:t>)</w:t>
            </w:r>
          </w:p>
        </w:tc>
        <w:tc>
          <w:tcPr>
            <w:tcW w:w="1701" w:type="dxa"/>
            <w:vAlign w:val="center"/>
          </w:tcPr>
          <w:p w:rsidR="00FA1794" w:rsidRPr="00ED41F3" w:rsidRDefault="00FA1794" w:rsidP="00FA1794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rPr>
                <w:rFonts w:cs="Times New Roman"/>
              </w:rPr>
            </w:pPr>
          </w:p>
        </w:tc>
      </w:tr>
      <w:tr w:rsidR="00FA1794" w:rsidRPr="00ED41F3" w:rsidTr="000C00DF">
        <w:trPr>
          <w:trHeight w:val="979"/>
          <w:jc w:val="center"/>
        </w:trPr>
        <w:tc>
          <w:tcPr>
            <w:tcW w:w="562" w:type="dxa"/>
            <w:vAlign w:val="center"/>
          </w:tcPr>
          <w:p w:rsidR="00FA1794" w:rsidRPr="00ED41F3" w:rsidRDefault="00FA1794" w:rsidP="007930EE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FA1794" w:rsidRPr="00ED41F3" w:rsidRDefault="00FA1794" w:rsidP="007D4715">
            <w:pPr>
              <w:spacing w:after="120"/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Maksymalny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czas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cyklu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mycia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30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minut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ED41F3" w:rsidRDefault="00FA1794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ind w:right="-186"/>
              <w:rPr>
                <w:rFonts w:cs="Times New Roman"/>
              </w:rPr>
            </w:pPr>
          </w:p>
        </w:tc>
        <w:tc>
          <w:tcPr>
            <w:tcW w:w="1985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ind w:right="-186"/>
              <w:rPr>
                <w:rFonts w:cs="Times New Roman"/>
              </w:rPr>
            </w:pPr>
          </w:p>
        </w:tc>
      </w:tr>
      <w:tr w:rsidR="00FA1794" w:rsidRPr="00ED41F3" w:rsidTr="000C00DF">
        <w:trPr>
          <w:trHeight w:val="696"/>
          <w:jc w:val="center"/>
        </w:trPr>
        <w:tc>
          <w:tcPr>
            <w:tcW w:w="562" w:type="dxa"/>
            <w:vAlign w:val="center"/>
          </w:tcPr>
          <w:p w:rsidR="00FA1794" w:rsidRPr="00ED41F3" w:rsidRDefault="00FA1794" w:rsidP="007930EE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FA1794" w:rsidRPr="00ED41F3" w:rsidRDefault="00FA1794" w:rsidP="007D4715">
            <w:pPr>
              <w:spacing w:after="120"/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Czas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cyklu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mycia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i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sterylizacji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poniżej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25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minut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ED41F3" w:rsidRDefault="00FA1794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>/Nie</w:t>
            </w:r>
          </w:p>
        </w:tc>
        <w:tc>
          <w:tcPr>
            <w:tcW w:w="1417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– 10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 xml:space="preserve">Nie – 0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</w:tc>
      </w:tr>
      <w:tr w:rsidR="00FA1794" w:rsidRPr="00ED41F3" w:rsidTr="000C00DF">
        <w:trPr>
          <w:trHeight w:hRule="exact" w:val="718"/>
          <w:jc w:val="center"/>
        </w:trPr>
        <w:tc>
          <w:tcPr>
            <w:tcW w:w="562" w:type="dxa"/>
            <w:vAlign w:val="center"/>
          </w:tcPr>
          <w:p w:rsidR="00FA1794" w:rsidRPr="00ED41F3" w:rsidRDefault="00FA1794" w:rsidP="007930EE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FA1794" w:rsidRPr="00ED41F3" w:rsidRDefault="00FA1794" w:rsidP="007D4715">
            <w:pPr>
              <w:autoSpaceDE w:val="0"/>
              <w:autoSpaceDN w:val="0"/>
              <w:adjustRightInd w:val="0"/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Temperatura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procesu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 25</w:t>
            </w:r>
            <w:r w:rsidRPr="00ED41F3">
              <w:rPr>
                <w:rFonts w:cs="Times New Roman"/>
                <w:sz w:val="22"/>
                <w:szCs w:val="22"/>
                <w:vertAlign w:val="superscript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st.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C +/-5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st.C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ED41F3" w:rsidRDefault="00FA1794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rPr>
                <w:rFonts w:cs="Times New Roman"/>
              </w:rPr>
            </w:pPr>
          </w:p>
        </w:tc>
        <w:tc>
          <w:tcPr>
            <w:tcW w:w="1985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br/>
              <w:t xml:space="preserve"> </w:t>
            </w:r>
          </w:p>
        </w:tc>
      </w:tr>
      <w:tr w:rsidR="00FA1794" w:rsidRPr="00ED41F3" w:rsidTr="000C00DF">
        <w:trPr>
          <w:trHeight w:val="1396"/>
          <w:jc w:val="center"/>
        </w:trPr>
        <w:tc>
          <w:tcPr>
            <w:tcW w:w="562" w:type="dxa"/>
            <w:vAlign w:val="center"/>
          </w:tcPr>
          <w:p w:rsidR="00FA1794" w:rsidRPr="00ED41F3" w:rsidRDefault="00FA1794" w:rsidP="007930EE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FA1794" w:rsidRPr="00ED41F3" w:rsidRDefault="00FA1794" w:rsidP="007D471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 xml:space="preserve">Minimum 2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cykle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>:</w:t>
            </w:r>
          </w:p>
          <w:p w:rsidR="00FA1794" w:rsidRPr="00ED41F3" w:rsidRDefault="00FA1794" w:rsidP="007D471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micie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dezynfekcja</w:t>
            </w:r>
            <w:proofErr w:type="spellEnd"/>
          </w:p>
          <w:p w:rsidR="00FA1794" w:rsidRPr="00ED41F3" w:rsidRDefault="00FA1794" w:rsidP="007D471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mycie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dezynfekcja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wysokiego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stopnia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ED41F3" w:rsidRDefault="00FA1794" w:rsidP="00FA1794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rPr>
                <w:rFonts w:cs="Times New Roman"/>
              </w:rPr>
            </w:pPr>
          </w:p>
        </w:tc>
      </w:tr>
      <w:tr w:rsidR="00653B10" w:rsidRPr="00ED41F3" w:rsidTr="000C00DF">
        <w:trPr>
          <w:trHeight w:val="849"/>
          <w:jc w:val="center"/>
        </w:trPr>
        <w:tc>
          <w:tcPr>
            <w:tcW w:w="562" w:type="dxa"/>
            <w:vAlign w:val="center"/>
          </w:tcPr>
          <w:p w:rsidR="00653B10" w:rsidRPr="00ED41F3" w:rsidRDefault="00653B10" w:rsidP="007930EE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653B10" w:rsidRPr="00ED41F3" w:rsidRDefault="00653B10" w:rsidP="007D471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Przepłukiwanie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kanałów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endoskopu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alkoholem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oraz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osuszanie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sprężonym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powietrzem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po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zakończeniu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cyklu</w:t>
            </w:r>
            <w:proofErr w:type="spellEnd"/>
          </w:p>
        </w:tc>
        <w:tc>
          <w:tcPr>
            <w:tcW w:w="1701" w:type="dxa"/>
            <w:vAlign w:val="center"/>
          </w:tcPr>
          <w:p w:rsidR="00653B10" w:rsidRPr="00ED41F3" w:rsidRDefault="00653B10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>/Nie</w:t>
            </w:r>
          </w:p>
        </w:tc>
        <w:tc>
          <w:tcPr>
            <w:tcW w:w="1417" w:type="dxa"/>
          </w:tcPr>
          <w:p w:rsidR="00653B10" w:rsidRPr="00ED41F3" w:rsidRDefault="00653B10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653B10" w:rsidRPr="00ED41F3" w:rsidRDefault="00653B10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– 10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  <w:p w:rsidR="00653B10" w:rsidRPr="00ED41F3" w:rsidRDefault="00653B10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 xml:space="preserve">Nie – 0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</w:tc>
      </w:tr>
      <w:tr w:rsidR="00FA1794" w:rsidRPr="00ED41F3" w:rsidTr="000C00DF">
        <w:trPr>
          <w:trHeight w:val="691"/>
          <w:jc w:val="center"/>
        </w:trPr>
        <w:tc>
          <w:tcPr>
            <w:tcW w:w="562" w:type="dxa"/>
            <w:vAlign w:val="center"/>
          </w:tcPr>
          <w:p w:rsidR="00FA1794" w:rsidRPr="00ED41F3" w:rsidRDefault="00FA1794" w:rsidP="007930EE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FA1794" w:rsidRPr="00ED41F3" w:rsidRDefault="00FA1794" w:rsidP="007D471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Urządzenie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ładowane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od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góry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poprzez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drzwi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otwierane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uchylnie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do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góry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ED41F3" w:rsidRDefault="00FA1794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</w:p>
          <w:p w:rsidR="00FA1794" w:rsidRPr="00ED41F3" w:rsidRDefault="00FA1794" w:rsidP="007D4715">
            <w:pPr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417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</w:p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FA1794" w:rsidRPr="00ED41F3" w:rsidTr="0099480D">
        <w:trPr>
          <w:trHeight w:val="695"/>
          <w:jc w:val="center"/>
        </w:trPr>
        <w:tc>
          <w:tcPr>
            <w:tcW w:w="562" w:type="dxa"/>
            <w:vAlign w:val="center"/>
          </w:tcPr>
          <w:p w:rsidR="00FA1794" w:rsidRPr="00ED41F3" w:rsidRDefault="00FA1794" w:rsidP="007930EE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FA1794" w:rsidRPr="00ED41F3" w:rsidRDefault="00FA1794" w:rsidP="007D4715">
            <w:pPr>
              <w:spacing w:after="120"/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Otwieranie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i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zamykanie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drzwi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bezdotykowe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bez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użycia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rąk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FA1794" w:rsidRPr="00ED41F3" w:rsidRDefault="00FA1794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FA1794" w:rsidRPr="00ED41F3" w:rsidTr="000C00DF">
        <w:trPr>
          <w:trHeight w:val="692"/>
          <w:jc w:val="center"/>
        </w:trPr>
        <w:tc>
          <w:tcPr>
            <w:tcW w:w="562" w:type="dxa"/>
            <w:vAlign w:val="center"/>
          </w:tcPr>
          <w:p w:rsidR="00FA1794" w:rsidRPr="00ED41F3" w:rsidRDefault="00FA1794" w:rsidP="007930EE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FA1794" w:rsidRPr="00ED41F3" w:rsidRDefault="00FA1794" w:rsidP="007D4715">
            <w:pPr>
              <w:spacing w:after="120"/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Wysokość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załadunku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komory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maksymalnie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105cm</w:t>
            </w:r>
          </w:p>
        </w:tc>
        <w:tc>
          <w:tcPr>
            <w:tcW w:w="1701" w:type="dxa"/>
            <w:vAlign w:val="center"/>
          </w:tcPr>
          <w:p w:rsidR="00FA1794" w:rsidRPr="00ED41F3" w:rsidRDefault="00FA1794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="00653B10" w:rsidRPr="00ED41F3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="00653B10" w:rsidRPr="00ED41F3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FA1794" w:rsidRPr="00ED41F3" w:rsidTr="0099480D">
        <w:trPr>
          <w:trHeight w:val="1134"/>
          <w:jc w:val="center"/>
        </w:trPr>
        <w:tc>
          <w:tcPr>
            <w:tcW w:w="562" w:type="dxa"/>
            <w:vAlign w:val="center"/>
          </w:tcPr>
          <w:p w:rsidR="00FA1794" w:rsidRPr="00ED41F3" w:rsidRDefault="00FA1794" w:rsidP="007930EE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FA1794" w:rsidRPr="00ED41F3" w:rsidRDefault="00FA1794" w:rsidP="007D4715">
            <w:pPr>
              <w:spacing w:after="120"/>
              <w:rPr>
                <w:rFonts w:cs="Times New Roman"/>
                <w:iCs/>
              </w:rPr>
            </w:pPr>
            <w:r w:rsidRPr="00ED41F3">
              <w:rPr>
                <w:rFonts w:cs="Times New Roman"/>
                <w:iCs/>
                <w:sz w:val="22"/>
                <w:szCs w:val="22"/>
              </w:rPr>
              <w:t xml:space="preserve">Minimum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siedem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niezależnych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podłączeń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kanałów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roboczych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endoskopu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.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Podłączenie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endoskopów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za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pomocą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adaptera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zbiorczego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wewnątrz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komory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r w:rsidR="0099480D">
              <w:rPr>
                <w:rFonts w:cs="Times New Roman"/>
                <w:iCs/>
                <w:sz w:val="22"/>
                <w:szCs w:val="22"/>
              </w:rPr>
              <w:t xml:space="preserve">                               </w:t>
            </w:r>
            <w:r w:rsidRPr="00ED41F3">
              <w:rPr>
                <w:rFonts w:cs="Times New Roman"/>
                <w:iCs/>
                <w:sz w:val="22"/>
                <w:szCs w:val="22"/>
              </w:rPr>
              <w:t xml:space="preserve">z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zachowaniem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separacji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kanałów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>.</w:t>
            </w:r>
          </w:p>
        </w:tc>
        <w:tc>
          <w:tcPr>
            <w:tcW w:w="1701" w:type="dxa"/>
            <w:vAlign w:val="center"/>
          </w:tcPr>
          <w:p w:rsidR="00FA1794" w:rsidRPr="00ED41F3" w:rsidRDefault="00FA1794" w:rsidP="00F53DB3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FA1794" w:rsidRPr="00ED41F3" w:rsidTr="000C00DF">
        <w:trPr>
          <w:trHeight w:val="990"/>
          <w:jc w:val="center"/>
        </w:trPr>
        <w:tc>
          <w:tcPr>
            <w:tcW w:w="562" w:type="dxa"/>
            <w:vAlign w:val="center"/>
          </w:tcPr>
          <w:p w:rsidR="00FA1794" w:rsidRPr="00ED41F3" w:rsidRDefault="00FA1794" w:rsidP="007930EE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FA1794" w:rsidRPr="00ED41F3" w:rsidRDefault="00FA1794" w:rsidP="007D4715">
            <w:pPr>
              <w:spacing w:after="120"/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Automatyczne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monitorowanie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niezależnego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przepływu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wewnątrz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każdego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kanału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trakcie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procesu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za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pomocą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minimum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sześciu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niezależnie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działających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przepływomierzy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. </w:t>
            </w:r>
          </w:p>
        </w:tc>
        <w:tc>
          <w:tcPr>
            <w:tcW w:w="1701" w:type="dxa"/>
            <w:vAlign w:val="center"/>
          </w:tcPr>
          <w:p w:rsidR="00FA1794" w:rsidRPr="00ED41F3" w:rsidRDefault="00FA1794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FA1794" w:rsidRPr="00ED41F3" w:rsidTr="000C00DF">
        <w:trPr>
          <w:trHeight w:val="692"/>
          <w:jc w:val="center"/>
        </w:trPr>
        <w:tc>
          <w:tcPr>
            <w:tcW w:w="562" w:type="dxa"/>
            <w:vAlign w:val="center"/>
          </w:tcPr>
          <w:p w:rsidR="00FA1794" w:rsidRPr="00ED41F3" w:rsidRDefault="00FA1794" w:rsidP="007930EE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FA1794" w:rsidRPr="00ED41F3" w:rsidRDefault="00FA1794" w:rsidP="007D4715">
            <w:pPr>
              <w:spacing w:after="120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Rozpoznanie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wymaganego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przepływu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przez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kanały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robocze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endoskopu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po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dokonaniu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identyfikacji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endoskopu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za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pomocą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czytnika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RFID</w:t>
            </w:r>
          </w:p>
        </w:tc>
        <w:tc>
          <w:tcPr>
            <w:tcW w:w="1701" w:type="dxa"/>
            <w:vAlign w:val="center"/>
          </w:tcPr>
          <w:p w:rsidR="00FA1794" w:rsidRPr="00ED41F3" w:rsidRDefault="00FA1794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FA1794" w:rsidRPr="00ED41F3" w:rsidTr="000C00DF">
        <w:trPr>
          <w:trHeight w:val="985"/>
          <w:jc w:val="center"/>
        </w:trPr>
        <w:tc>
          <w:tcPr>
            <w:tcW w:w="562" w:type="dxa"/>
            <w:vAlign w:val="center"/>
          </w:tcPr>
          <w:p w:rsidR="00FA1794" w:rsidRPr="00ED41F3" w:rsidRDefault="00FA1794" w:rsidP="007930EE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FA1794" w:rsidRPr="00ED41F3" w:rsidRDefault="00FA1794" w:rsidP="007D4715">
            <w:pPr>
              <w:spacing w:after="120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Przerwanie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programu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przypadku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nie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osiągnięcia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wymaganego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przepływu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przez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którykolwiek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kanał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roboczy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ED41F3" w:rsidRDefault="00FA1794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br/>
            </w:r>
          </w:p>
        </w:tc>
      </w:tr>
      <w:tr w:rsidR="00FA1794" w:rsidRPr="00ED41F3" w:rsidTr="000C00DF">
        <w:trPr>
          <w:trHeight w:val="414"/>
          <w:jc w:val="center"/>
        </w:trPr>
        <w:tc>
          <w:tcPr>
            <w:tcW w:w="562" w:type="dxa"/>
            <w:vAlign w:val="center"/>
          </w:tcPr>
          <w:p w:rsidR="00FA1794" w:rsidRPr="00ED41F3" w:rsidRDefault="00FA1794" w:rsidP="007930EE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FA1794" w:rsidRPr="00ED41F3" w:rsidRDefault="00FA1794" w:rsidP="007D4715">
            <w:pPr>
              <w:spacing w:after="120"/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Automatyczna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kontrola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testu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szczelności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trakcie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całego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cyklu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.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Przerwanie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programu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przypadku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wykrycia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nieszczelności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  <w:vAlign w:val="center"/>
          </w:tcPr>
          <w:p w:rsidR="00FA1794" w:rsidRPr="00ED41F3" w:rsidRDefault="00FA1794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FA1794" w:rsidRPr="00ED41F3" w:rsidTr="0099480D">
        <w:trPr>
          <w:trHeight w:val="468"/>
          <w:jc w:val="center"/>
        </w:trPr>
        <w:tc>
          <w:tcPr>
            <w:tcW w:w="562" w:type="dxa"/>
            <w:vAlign w:val="center"/>
          </w:tcPr>
          <w:p w:rsidR="00FA1794" w:rsidRPr="00ED41F3" w:rsidRDefault="00FA1794" w:rsidP="007930EE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FA1794" w:rsidRPr="00ED41F3" w:rsidRDefault="00FA1794" w:rsidP="007D4715">
            <w:pPr>
              <w:spacing w:after="120"/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Sterowanie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mikroprocesorowe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ED41F3" w:rsidRDefault="00FA1794" w:rsidP="00F53DB3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FA1794" w:rsidRPr="00ED41F3" w:rsidTr="0099480D">
        <w:trPr>
          <w:trHeight w:val="971"/>
          <w:jc w:val="center"/>
        </w:trPr>
        <w:tc>
          <w:tcPr>
            <w:tcW w:w="562" w:type="dxa"/>
            <w:vAlign w:val="center"/>
          </w:tcPr>
          <w:p w:rsidR="00FA1794" w:rsidRPr="00ED41F3" w:rsidRDefault="00FA1794" w:rsidP="007930EE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FA1794" w:rsidRPr="00ED41F3" w:rsidRDefault="00FA1794" w:rsidP="007D4715">
            <w:pPr>
              <w:spacing w:after="120"/>
              <w:rPr>
                <w:rFonts w:cs="Times New Roman"/>
                <w:iCs/>
              </w:rPr>
            </w:pPr>
            <w:r w:rsidRPr="00ED41F3">
              <w:rPr>
                <w:rFonts w:cs="Times New Roman"/>
                <w:iCs/>
                <w:sz w:val="22"/>
                <w:szCs w:val="22"/>
              </w:rPr>
              <w:t xml:space="preserve">Panel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sterowania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w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postaci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monitora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dotykowego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r w:rsidR="0099480D">
              <w:rPr>
                <w:rFonts w:cs="Times New Roman"/>
                <w:iCs/>
                <w:sz w:val="22"/>
                <w:szCs w:val="22"/>
              </w:rPr>
              <w:t xml:space="preserve">                         </w:t>
            </w:r>
            <w:r w:rsidRPr="00ED41F3">
              <w:rPr>
                <w:rFonts w:cs="Times New Roman"/>
                <w:iCs/>
                <w:sz w:val="22"/>
                <w:szCs w:val="22"/>
              </w:rPr>
              <w:t xml:space="preserve">o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wymiarze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minimum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15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cali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ED41F3" w:rsidRDefault="00FA1794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F53DB3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br/>
            </w:r>
          </w:p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FA1794" w:rsidRPr="00ED41F3" w:rsidTr="0099480D">
        <w:trPr>
          <w:trHeight w:val="732"/>
          <w:jc w:val="center"/>
        </w:trPr>
        <w:tc>
          <w:tcPr>
            <w:tcW w:w="562" w:type="dxa"/>
            <w:vAlign w:val="center"/>
          </w:tcPr>
          <w:p w:rsidR="00FA1794" w:rsidRPr="00ED41F3" w:rsidRDefault="00FA1794" w:rsidP="007930EE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FA1794" w:rsidRPr="00ED41F3" w:rsidRDefault="00FA1794" w:rsidP="007D4715">
            <w:pPr>
              <w:spacing w:after="120"/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Informacje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o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procesie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tj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.: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użytkownik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,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endoskop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wyświetlane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na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ekranie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monitora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FA1794" w:rsidRPr="00ED41F3" w:rsidRDefault="00FA1794" w:rsidP="00F53DB3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FA1794" w:rsidRPr="00ED41F3" w:rsidTr="000C00DF">
        <w:trPr>
          <w:trHeight w:val="4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94" w:rsidRPr="00ED41F3" w:rsidRDefault="00FA1794" w:rsidP="007930EE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94" w:rsidRPr="00ED41F3" w:rsidRDefault="00FA1794" w:rsidP="007D4715">
            <w:pPr>
              <w:spacing w:after="120"/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Cykl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autodezynfekcji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94" w:rsidRPr="00ED41F3" w:rsidRDefault="00FA1794" w:rsidP="00F53DB3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FA1794" w:rsidRPr="00ED41F3" w:rsidTr="000C00DF">
        <w:trPr>
          <w:trHeight w:val="96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94" w:rsidRPr="00ED41F3" w:rsidRDefault="00FA1794" w:rsidP="007930EE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94" w:rsidRPr="00ED41F3" w:rsidRDefault="00FA1794" w:rsidP="007D4715">
            <w:pPr>
              <w:spacing w:after="120"/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Cykl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autodezynfekcji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możliwy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do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zaprogramowania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na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dany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dzień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i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godzinę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94" w:rsidRPr="00ED41F3" w:rsidRDefault="00F53DB3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>/Nie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– 10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  <w:p w:rsidR="00FA1794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 xml:space="preserve">Nie – 0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</w:tc>
      </w:tr>
      <w:tr w:rsidR="00FA1794" w:rsidRPr="00ED41F3" w:rsidTr="000C00DF">
        <w:trPr>
          <w:trHeight w:hRule="exact" w:val="8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94" w:rsidRPr="00ED41F3" w:rsidRDefault="00FA1794" w:rsidP="007930EE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94" w:rsidRPr="00ED41F3" w:rsidRDefault="00FA1794" w:rsidP="007D4715">
            <w:pPr>
              <w:spacing w:after="120"/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Wydruk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parametrów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procesu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na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drukarce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wbudowanej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94" w:rsidRPr="00ED41F3" w:rsidRDefault="00FA1794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FA1794" w:rsidRPr="00ED41F3" w:rsidTr="000C00DF">
        <w:trPr>
          <w:trHeight w:val="63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>23.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94" w:rsidRPr="00ED41F3" w:rsidRDefault="00FA1794" w:rsidP="007D4715">
            <w:pPr>
              <w:spacing w:after="120"/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Myjnia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wyposażona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minimum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trzy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pompy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dozujące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środki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94" w:rsidRPr="00ED41F3" w:rsidRDefault="00FA1794" w:rsidP="00F53DB3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F53DB3" w:rsidRPr="00ED41F3" w:rsidTr="000C00DF">
        <w:trPr>
          <w:trHeight w:val="89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>24.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B3" w:rsidRPr="00ED41F3" w:rsidRDefault="00F53DB3" w:rsidP="007D4715">
            <w:pPr>
              <w:spacing w:after="120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Możliwość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stosowania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pojemników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ze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środkiem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myjącym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dezynfekcyjnym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o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objętości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minimum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10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litrów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pStyle w:val="Tekstpodstawowy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– 10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 xml:space="preserve">Nie – 0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</w:tc>
      </w:tr>
      <w:tr w:rsidR="00F53DB3" w:rsidRPr="00ED41F3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>25.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B3" w:rsidRPr="00ED41F3" w:rsidRDefault="00F53DB3" w:rsidP="007D4715">
            <w:pPr>
              <w:spacing w:after="120"/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Otwieranie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komory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mycia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za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pomocą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przełącznika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nożnego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oraz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czytnika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RFID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F53DB3" w:rsidRPr="00ED41F3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>26.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B3" w:rsidRPr="00ED41F3" w:rsidRDefault="00F53DB3" w:rsidP="007D4715">
            <w:pPr>
              <w:spacing w:after="120"/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Kółka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umożliwiające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swobodne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przemieszczanie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ED41F3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>27.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B3" w:rsidRPr="00ED41F3" w:rsidRDefault="00F53DB3" w:rsidP="007D4715">
            <w:pPr>
              <w:spacing w:after="120"/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Akustyczny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i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wizualny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sygnał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alarmowy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z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opisem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rodzaju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usterki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ED41F3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lastRenderedPageBreak/>
              <w:t>28.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B3" w:rsidRPr="00ED41F3" w:rsidRDefault="00F53DB3" w:rsidP="007D4715">
            <w:pPr>
              <w:spacing w:after="120"/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Wymienne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przyłącze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systemowe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myjni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umożliwiające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połączenie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endoskopów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różnych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producentów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bez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utraty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skuteczności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mycia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F53DB3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ED41F3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>29.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B3" w:rsidRPr="00ED41F3" w:rsidRDefault="00F53DB3" w:rsidP="007D4715">
            <w:pPr>
              <w:spacing w:after="120"/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Wszystkie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przyłącza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zwalidowane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przez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producenta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urządzenia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dla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zapewnienia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prawidłowości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procesu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F53DB3">
            <w:pPr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ED41F3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>30.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B3" w:rsidRPr="00ED41F3" w:rsidRDefault="00F53DB3" w:rsidP="007D4715">
            <w:pPr>
              <w:spacing w:after="120"/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Komora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wykonana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z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tworzywa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sztucznego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odporna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na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działanie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środków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chemicznych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z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wbudowanym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czytnikiem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kodów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RFID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wyposażona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ramie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natryskowe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górnej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części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komory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ED41F3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>31.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B3" w:rsidRPr="00ED41F3" w:rsidRDefault="00F53DB3" w:rsidP="007D4715">
            <w:pPr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Urządzenie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wyposażone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w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czytnik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RFID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przeznaczony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 </w:t>
            </w:r>
            <w:r w:rsidR="0099480D">
              <w:rPr>
                <w:rFonts w:cs="Times New Roman"/>
                <w:iCs/>
                <w:sz w:val="22"/>
                <w:szCs w:val="22"/>
              </w:rPr>
              <w:t xml:space="preserve">        </w:t>
            </w:r>
            <w:r w:rsidRPr="00ED41F3">
              <w:rPr>
                <w:rFonts w:cs="Times New Roman"/>
                <w:iCs/>
                <w:sz w:val="22"/>
                <w:szCs w:val="22"/>
              </w:rPr>
              <w:t>do:</w:t>
            </w:r>
          </w:p>
          <w:p w:rsidR="00F53DB3" w:rsidRPr="00ED41F3" w:rsidRDefault="00F53DB3" w:rsidP="007D4715">
            <w:pPr>
              <w:rPr>
                <w:rFonts w:cs="Times New Roman"/>
                <w:iCs/>
              </w:rPr>
            </w:pPr>
            <w:r w:rsidRPr="00ED41F3">
              <w:rPr>
                <w:rFonts w:cs="Times New Roman"/>
                <w:iCs/>
                <w:sz w:val="22"/>
                <w:szCs w:val="22"/>
              </w:rPr>
              <w:t>-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identyfikacji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personelu</w:t>
            </w:r>
            <w:proofErr w:type="spellEnd"/>
          </w:p>
          <w:p w:rsidR="00F53DB3" w:rsidRPr="00ED41F3" w:rsidRDefault="00F53DB3" w:rsidP="007D4715">
            <w:pPr>
              <w:rPr>
                <w:rFonts w:cs="Times New Roman"/>
                <w:iCs/>
              </w:rPr>
            </w:pPr>
            <w:r w:rsidRPr="00ED41F3">
              <w:rPr>
                <w:rFonts w:cs="Times New Roman"/>
                <w:iCs/>
                <w:sz w:val="22"/>
                <w:szCs w:val="22"/>
              </w:rPr>
              <w:t>-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identyfikacji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endoskopu</w:t>
            </w:r>
            <w:proofErr w:type="spellEnd"/>
          </w:p>
          <w:p w:rsidR="00F53DB3" w:rsidRPr="00ED41F3" w:rsidRDefault="00F53DB3" w:rsidP="007D4715">
            <w:pPr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Wydruk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zeskanowanej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informacji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o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personelu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endoskopie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na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raporcie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z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wbudowanej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drukarki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F53DB3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ED41F3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>32.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B3" w:rsidRPr="00ED41F3" w:rsidRDefault="00F53DB3" w:rsidP="007D471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Maksymalne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wymiary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urządzenia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>:</w:t>
            </w:r>
          </w:p>
          <w:p w:rsidR="00F53DB3" w:rsidRPr="00ED41F3" w:rsidRDefault="00F53DB3" w:rsidP="007D471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szerokość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>: 70 cm</w:t>
            </w:r>
          </w:p>
          <w:p w:rsidR="00F53DB3" w:rsidRPr="00ED41F3" w:rsidRDefault="00F53DB3" w:rsidP="007D471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głębokość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>: 65 cm</w:t>
            </w:r>
          </w:p>
          <w:p w:rsidR="00F53DB3" w:rsidRPr="00ED41F3" w:rsidRDefault="00F53DB3" w:rsidP="007D4715">
            <w:pPr>
              <w:spacing w:after="120"/>
              <w:rPr>
                <w:rFonts w:cs="Times New Roman"/>
                <w:iCs/>
              </w:rPr>
            </w:pPr>
            <w:r w:rsidRPr="00ED41F3"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wysokość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>: 140 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ED41F3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>33.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B3" w:rsidRPr="00ED41F3" w:rsidRDefault="00F53DB3" w:rsidP="007D471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Przyłącza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>:</w:t>
            </w:r>
          </w:p>
          <w:p w:rsidR="00F53DB3" w:rsidRPr="00ED41F3" w:rsidRDefault="00F53DB3" w:rsidP="007D471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Zasilanie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elektryczne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230V 50Hz maks.500W </w:t>
            </w:r>
          </w:p>
          <w:p w:rsidR="00F53DB3" w:rsidRPr="00ED41F3" w:rsidRDefault="00F53DB3" w:rsidP="007D471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Woda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zimna</w:t>
            </w:r>
            <w:proofErr w:type="spellEnd"/>
          </w:p>
          <w:p w:rsidR="00F53DB3" w:rsidRPr="00ED41F3" w:rsidRDefault="00F53DB3" w:rsidP="007D471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sprężone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powietrze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br/>
              <w:t xml:space="preserve">-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odpływ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kanalizacyjny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ED41F3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>34.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B3" w:rsidRPr="00ED41F3" w:rsidRDefault="00F53DB3" w:rsidP="007D471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Wbudowana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filtracja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pobieranej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wody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>/ 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– 10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  <w:p w:rsidR="00F53DB3" w:rsidRPr="00ED41F3" w:rsidRDefault="00F53DB3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 xml:space="preserve">Nie – 0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</w:tc>
      </w:tr>
      <w:tr w:rsidR="00F53DB3" w:rsidRPr="00ED41F3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>35.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B3" w:rsidRPr="00ED41F3" w:rsidRDefault="00F53DB3" w:rsidP="007D4715">
            <w:pPr>
              <w:spacing w:after="120"/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Autoryzowany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serwis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techniczny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na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terenie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kraju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ED41F3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>36.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B3" w:rsidRPr="00ED41F3" w:rsidRDefault="00F53DB3" w:rsidP="0099480D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Konstrukcja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działanie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myjni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zgodne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z PN-EN 15883-1, PN-EN 15883-4, PN EN15883-5 </w:t>
            </w:r>
            <w:proofErr w:type="spellStart"/>
            <w:r w:rsidR="00ED41F3" w:rsidRPr="0099480D">
              <w:rPr>
                <w:rFonts w:cs="Times New Roman"/>
                <w:i/>
                <w:sz w:val="22"/>
                <w:szCs w:val="22"/>
              </w:rPr>
              <w:t>lub</w:t>
            </w:r>
            <w:proofErr w:type="spellEnd"/>
            <w:r w:rsidR="00ED41F3" w:rsidRPr="0099480D">
              <w:rPr>
                <w:rFonts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="0099480D" w:rsidRPr="0099480D">
              <w:rPr>
                <w:rFonts w:cs="Times New Roman"/>
                <w:i/>
                <w:sz w:val="22"/>
                <w:szCs w:val="22"/>
              </w:rPr>
              <w:t>normami</w:t>
            </w:r>
            <w:proofErr w:type="spellEnd"/>
            <w:r w:rsidR="0099480D" w:rsidRPr="0099480D">
              <w:rPr>
                <w:rFonts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="00ED41F3" w:rsidRPr="0099480D">
              <w:rPr>
                <w:rFonts w:cs="Times New Roman"/>
                <w:i/>
                <w:sz w:val="22"/>
                <w:szCs w:val="22"/>
              </w:rPr>
              <w:t>równoważn</w:t>
            </w:r>
            <w:r w:rsidR="0099480D" w:rsidRPr="0099480D">
              <w:rPr>
                <w:rFonts w:cs="Times New Roman"/>
                <w:i/>
                <w:sz w:val="22"/>
                <w:szCs w:val="22"/>
              </w:rPr>
              <w:t>ymi</w:t>
            </w:r>
            <w:proofErr w:type="spellEnd"/>
            <w:r w:rsid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zawarte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deklaracji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zgodności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ED41F3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>37.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B3" w:rsidRPr="00ED41F3" w:rsidRDefault="009F74B4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Gwarancja na urządzenie </w:t>
            </w:r>
            <w:r w:rsidR="00696066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36</w:t>
            </w:r>
            <w:r w:rsidR="00F53DB3" w:rsidRPr="00ED41F3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miesięcy liczona od dnia dokonania odbioru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A22DAE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="00A22DAE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ED41F3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>38.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B3" w:rsidRPr="00ED41F3" w:rsidRDefault="00F53DB3" w:rsidP="0099480D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ED41F3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W trakcie trwania gwarancji wszystkie naprawy oraz przeglądy techniczne przewidziane przez producenta wraz z materiałami zużywalnymi wykonywane na koszt Wykonawcy łącznie z dojazdem (nie rzadziej jednak niż raz w każdym rozpoczętym roku udzielonej gwarancji).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ED41F3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>39.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bidi="ar-SA"/>
              </w:rPr>
            </w:pPr>
            <w:r w:rsidRPr="00ED41F3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>Dostawa, montaż oraz uruchomienie na koszt Wykonawcy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ED41F3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>40.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bidi="ar-SA"/>
              </w:rPr>
            </w:pPr>
            <w:r w:rsidRPr="00ED41F3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>Wykonawca przekaże urządzenie do eksploatacji Zamawiającemu ze wszystkimi niezbędnymi dokumentami oraz wypełniony paszport techniczny.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ED41F3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lastRenderedPageBreak/>
              <w:t>41.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bidi="ar-SA"/>
              </w:rPr>
            </w:pPr>
            <w:r w:rsidRPr="00ED41F3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 xml:space="preserve">Wykonawca przeszkoli personel z obsługi urządzenia </w:t>
            </w:r>
            <w:r w:rsidR="00B375B6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 xml:space="preserve">                   </w:t>
            </w:r>
            <w:r w:rsidRPr="00ED41F3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>na własny koszt.</w:t>
            </w:r>
            <w:r w:rsidR="00B375B6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 xml:space="preserve"> </w:t>
            </w:r>
            <w:r w:rsidR="00B375B6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Harmonogram szkoleń uzgodniony będzie                                              z Zamawiającym (użytkownikiem).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ED41F3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>42.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bidi="ar-SA"/>
              </w:rPr>
            </w:pPr>
            <w:r w:rsidRPr="00ED41F3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>Wykonawca dostarczy wraz z dostawą instrukcję obsługi w języku polskim w wersji papierowej i elektronicznej.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ED41F3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>43.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bidi="ar-SA"/>
              </w:rPr>
            </w:pPr>
            <w:r w:rsidRPr="00ED41F3">
              <w:rPr>
                <w:rFonts w:eastAsia="Times New Roman" w:cs="Times New Roman"/>
                <w:bCs/>
                <w:kern w:val="0"/>
                <w:sz w:val="22"/>
                <w:szCs w:val="22"/>
                <w:lang w:val="pl-PL" w:bidi="ar-SA"/>
              </w:rPr>
              <w:t>Wykonawca zainstaluje urządzenie w miejscu wskazanym przez Zamawiającego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415D74" w:rsidRPr="00ED41F3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D74" w:rsidRPr="00715707" w:rsidRDefault="008D1673" w:rsidP="00415D74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44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D74" w:rsidRPr="00715707" w:rsidRDefault="00415D74" w:rsidP="00415D74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Wykonawca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przeprowadzi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dla urządzenia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we </w:t>
            </w:r>
            <w:r w:rsidR="008D1673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skazanym terminie walidację instalacyjną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i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operacyjną,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zgodnie z wymogami norm: ISO 15883-1, ISO 15883-2,                  ISO 15883-3, ISO 15883-4, PN En285, ISO 17665,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PN EN 14937 lub normami równoważnymi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D74" w:rsidRPr="00715707" w:rsidRDefault="00415D74" w:rsidP="00415D74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D74" w:rsidRPr="00ED41F3" w:rsidRDefault="00415D74" w:rsidP="00415D74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D74" w:rsidRPr="00ED41F3" w:rsidRDefault="00415D74" w:rsidP="00415D74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88761E" w:rsidRPr="00ED41F3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1E" w:rsidRPr="00ED41F3" w:rsidRDefault="0088761E" w:rsidP="008D1673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>4</w:t>
            </w:r>
            <w:r w:rsidR="008D1673">
              <w:rPr>
                <w:rFonts w:cs="Times New Roman"/>
                <w:sz w:val="22"/>
                <w:szCs w:val="22"/>
              </w:rPr>
              <w:t>5</w:t>
            </w:r>
            <w:r w:rsidRPr="00ED41F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1E" w:rsidRPr="00ED41F3" w:rsidRDefault="0088761E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bidi="ar-SA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Wykonawca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zapewni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dostępność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części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zamie</w:t>
            </w:r>
            <w:r w:rsidR="00A77525">
              <w:rPr>
                <w:rFonts w:cs="Times New Roman"/>
                <w:sz w:val="22"/>
                <w:szCs w:val="22"/>
              </w:rPr>
              <w:t>nnych</w:t>
            </w:r>
            <w:proofErr w:type="spellEnd"/>
            <w:r w:rsidR="00A77525">
              <w:rPr>
                <w:rFonts w:cs="Times New Roman"/>
                <w:sz w:val="22"/>
                <w:szCs w:val="22"/>
              </w:rPr>
              <w:t xml:space="preserve"> </w:t>
            </w:r>
            <w:r w:rsidR="0099480D">
              <w:rPr>
                <w:rFonts w:cs="Times New Roman"/>
                <w:sz w:val="22"/>
                <w:szCs w:val="22"/>
              </w:rPr>
              <w:t xml:space="preserve">                          </w:t>
            </w:r>
            <w:r w:rsidR="00A77525">
              <w:rPr>
                <w:rFonts w:cs="Times New Roman"/>
                <w:sz w:val="22"/>
                <w:szCs w:val="22"/>
              </w:rPr>
              <w:t xml:space="preserve">i </w:t>
            </w:r>
            <w:proofErr w:type="spellStart"/>
            <w:r w:rsidR="00A77525">
              <w:rPr>
                <w:rFonts w:cs="Times New Roman"/>
                <w:sz w:val="22"/>
                <w:szCs w:val="22"/>
              </w:rPr>
              <w:t>akcesoriów</w:t>
            </w:r>
            <w:proofErr w:type="spellEnd"/>
            <w:r w:rsidR="00A77525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A77525">
              <w:rPr>
                <w:rFonts w:cs="Times New Roman"/>
                <w:sz w:val="22"/>
                <w:szCs w:val="22"/>
              </w:rPr>
              <w:t>przez</w:t>
            </w:r>
            <w:proofErr w:type="spellEnd"/>
            <w:r w:rsidR="00A77525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A77525">
              <w:rPr>
                <w:rFonts w:cs="Times New Roman"/>
                <w:sz w:val="22"/>
                <w:szCs w:val="22"/>
              </w:rPr>
              <w:t>okres</w:t>
            </w:r>
            <w:proofErr w:type="spellEnd"/>
            <w:r w:rsidR="00A77525">
              <w:rPr>
                <w:rFonts w:cs="Times New Roman"/>
                <w:sz w:val="22"/>
                <w:szCs w:val="22"/>
              </w:rPr>
              <w:t xml:space="preserve"> 10</w:t>
            </w:r>
            <w:r w:rsidRPr="00ED41F3">
              <w:rPr>
                <w:rFonts w:cs="Times New Roman"/>
                <w:sz w:val="22"/>
                <w:szCs w:val="22"/>
              </w:rPr>
              <w:t xml:space="preserve"> lat.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1E" w:rsidRPr="00ED41F3" w:rsidRDefault="004819DD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1E" w:rsidRPr="00ED41F3" w:rsidRDefault="0088761E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1E" w:rsidRPr="00ED41F3" w:rsidRDefault="0088761E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0A6BF0" w:rsidRPr="00ED41F3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BF0" w:rsidRPr="00ED41F3" w:rsidRDefault="0088761E" w:rsidP="008D1673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>4</w:t>
            </w:r>
            <w:r w:rsidR="008D1673">
              <w:rPr>
                <w:rFonts w:cs="Times New Roman"/>
                <w:sz w:val="22"/>
                <w:szCs w:val="22"/>
              </w:rPr>
              <w:t>6</w:t>
            </w:r>
            <w:r w:rsidR="000A6BF0" w:rsidRPr="00ED41F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BF0" w:rsidRPr="00ED41F3" w:rsidRDefault="000A6BF0" w:rsidP="007D4715">
            <w:pPr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Czas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reakcji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–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przystąpienia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do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usunięcia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awarii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od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chwili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jej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zgłoszenia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max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24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godz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. w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dni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robocze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i 48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godz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. w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dni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wolne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święta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BF0" w:rsidRPr="00ED41F3" w:rsidRDefault="000A6BF0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BF0" w:rsidRPr="00ED41F3" w:rsidRDefault="000A6BF0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BF0" w:rsidRPr="00ED41F3" w:rsidRDefault="000A6BF0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DE5517" w:rsidRPr="00ED41F3" w:rsidTr="007F0B2D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17" w:rsidRPr="00ED41F3" w:rsidRDefault="00DE5517" w:rsidP="00DE5517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17" w:rsidRPr="00FD172B" w:rsidRDefault="00DE5517" w:rsidP="00DE5517">
            <w:pPr>
              <w:spacing w:before="100" w:beforeAutospacing="1" w:after="119" w:line="240" w:lineRule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Autoryzowane lub posiadające stosowne uprawnienia punkty serwisowe na terenie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17" w:rsidRPr="00FD172B" w:rsidRDefault="00DE5517" w:rsidP="00DE5517">
            <w:pPr>
              <w:tabs>
                <w:tab w:val="left" w:pos="5400"/>
                <w:tab w:val="left" w:pos="6100"/>
              </w:tabs>
              <w:rPr>
                <w:rFonts w:cs="Times New Roman"/>
              </w:rPr>
            </w:pPr>
            <w:proofErr w:type="spellStart"/>
            <w:r w:rsidRPr="00FD172B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FD172B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podać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nazwę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 xml:space="preserve">                 </w:t>
            </w:r>
            <w:r w:rsidRPr="005F301C">
              <w:rPr>
                <w:rFonts w:cs="Times New Roman"/>
                <w:sz w:val="18"/>
                <w:szCs w:val="18"/>
              </w:rPr>
              <w:t xml:space="preserve">i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adres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17" w:rsidRPr="00ED41F3" w:rsidRDefault="00DE5517" w:rsidP="00DE551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17" w:rsidRPr="00ED41F3" w:rsidRDefault="00DE5517" w:rsidP="00DE551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DE5517" w:rsidRPr="00ED41F3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17" w:rsidRPr="00ED41F3" w:rsidRDefault="00DE5517" w:rsidP="00DE5517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>4</w:t>
            </w:r>
            <w:r>
              <w:rPr>
                <w:rFonts w:cs="Times New Roman"/>
                <w:sz w:val="22"/>
                <w:szCs w:val="22"/>
              </w:rPr>
              <w:t>8</w:t>
            </w:r>
            <w:r w:rsidRPr="00ED41F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17" w:rsidRPr="00FD172B" w:rsidRDefault="00DE5517" w:rsidP="00DE5517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FD172B">
              <w:rPr>
                <w:rFonts w:cs="Times New Roman"/>
                <w:sz w:val="20"/>
                <w:szCs w:val="20"/>
              </w:rPr>
              <w:t>Numer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kontaktowy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serwisem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Wykonawcy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17" w:rsidRPr="00FD172B" w:rsidRDefault="00DE5517" w:rsidP="00DE5517">
            <w:pPr>
              <w:tabs>
                <w:tab w:val="left" w:pos="5400"/>
                <w:tab w:val="left" w:pos="6100"/>
              </w:tabs>
              <w:rPr>
                <w:rFonts w:cs="Times New Roman"/>
                <w:sz w:val="18"/>
                <w:szCs w:val="18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podać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  <w:r w:rsidRPr="00FD172B">
              <w:rPr>
                <w:rFonts w:ascii="Arial Narrow" w:eastAsia="Times New Roman" w:hAnsi="Arial Narrow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>(fakultatywnie):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17" w:rsidRPr="00ED41F3" w:rsidRDefault="00DE5517" w:rsidP="00DE551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17" w:rsidRPr="00ED41F3" w:rsidRDefault="00DE5517" w:rsidP="00DE551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</w:tbl>
    <w:p w:rsidR="00FA1794" w:rsidRDefault="00FA1794" w:rsidP="00FA1794">
      <w:pPr>
        <w:rPr>
          <w:rFonts w:eastAsia="Times New Roman" w:cs="Times New Roman"/>
          <w:sz w:val="22"/>
          <w:szCs w:val="22"/>
        </w:rPr>
      </w:pPr>
      <w:r w:rsidRPr="00ED41F3">
        <w:rPr>
          <w:rFonts w:eastAsia="Times New Roman" w:cs="Times New Roman"/>
          <w:sz w:val="22"/>
          <w:szCs w:val="22"/>
        </w:rPr>
        <w:tab/>
      </w:r>
    </w:p>
    <w:p w:rsidR="0099480D" w:rsidRDefault="0099480D" w:rsidP="00FA1794">
      <w:pPr>
        <w:rPr>
          <w:rFonts w:eastAsia="Times New Roman" w:cs="Times New Roman"/>
          <w:sz w:val="22"/>
          <w:szCs w:val="22"/>
        </w:rPr>
      </w:pPr>
    </w:p>
    <w:p w:rsidR="00DE5517" w:rsidRDefault="00DE5517" w:rsidP="00FA1794">
      <w:pPr>
        <w:rPr>
          <w:rFonts w:eastAsia="Times New Roman" w:cs="Times New Roman"/>
          <w:sz w:val="22"/>
          <w:szCs w:val="22"/>
        </w:rPr>
      </w:pPr>
    </w:p>
    <w:p w:rsidR="0099480D" w:rsidRPr="00ED41F3" w:rsidRDefault="0099480D" w:rsidP="00FA1794">
      <w:pPr>
        <w:rPr>
          <w:rFonts w:cs="Times New Roman"/>
          <w:sz w:val="22"/>
          <w:szCs w:val="22"/>
        </w:rPr>
      </w:pPr>
    </w:p>
    <w:p w:rsidR="00FA1794" w:rsidRPr="00ED41F3" w:rsidRDefault="00FA1794" w:rsidP="00FA1794">
      <w:pPr>
        <w:ind w:right="-35"/>
        <w:rPr>
          <w:rFonts w:cs="Times New Roman"/>
          <w:sz w:val="22"/>
          <w:szCs w:val="22"/>
        </w:rPr>
      </w:pPr>
      <w:r w:rsidRPr="00ED41F3">
        <w:rPr>
          <w:rFonts w:cs="Times New Roman"/>
          <w:sz w:val="22"/>
          <w:szCs w:val="22"/>
        </w:rPr>
        <w:t>...................................</w:t>
      </w:r>
      <w:r w:rsidRPr="00ED41F3">
        <w:rPr>
          <w:rFonts w:cs="Times New Roman"/>
          <w:sz w:val="22"/>
          <w:szCs w:val="22"/>
        </w:rPr>
        <w:tab/>
        <w:t xml:space="preserve">                                            </w:t>
      </w:r>
      <w:r w:rsidR="00ED41F3">
        <w:rPr>
          <w:rFonts w:cs="Times New Roman"/>
          <w:sz w:val="22"/>
          <w:szCs w:val="22"/>
        </w:rPr>
        <w:t xml:space="preserve">                             </w:t>
      </w:r>
      <w:r w:rsidRPr="00ED41F3">
        <w:rPr>
          <w:rFonts w:cs="Times New Roman"/>
          <w:sz w:val="22"/>
          <w:szCs w:val="22"/>
        </w:rPr>
        <w:t>....................................................</w:t>
      </w:r>
    </w:p>
    <w:p w:rsidR="00FA1794" w:rsidRPr="00ED41F3" w:rsidRDefault="00FA1794" w:rsidP="00FA1794">
      <w:pPr>
        <w:rPr>
          <w:rFonts w:cs="Times New Roman"/>
          <w:sz w:val="22"/>
          <w:szCs w:val="22"/>
        </w:rPr>
      </w:pPr>
      <w:r w:rsidRPr="00ED41F3">
        <w:rPr>
          <w:rFonts w:cs="Times New Roman"/>
          <w:sz w:val="22"/>
          <w:szCs w:val="22"/>
        </w:rPr>
        <w:t xml:space="preserve">               </w:t>
      </w:r>
      <w:proofErr w:type="spellStart"/>
      <w:r w:rsidRPr="00ED41F3">
        <w:rPr>
          <w:rFonts w:cs="Times New Roman"/>
          <w:sz w:val="22"/>
          <w:szCs w:val="22"/>
        </w:rPr>
        <w:t>data</w:t>
      </w:r>
      <w:proofErr w:type="spellEnd"/>
      <w:r w:rsidRPr="00ED41F3">
        <w:rPr>
          <w:rFonts w:cs="Times New Roman"/>
          <w:sz w:val="22"/>
          <w:szCs w:val="22"/>
        </w:rPr>
        <w:t xml:space="preserve">                                                                  </w:t>
      </w:r>
      <w:r w:rsidR="00ED41F3">
        <w:rPr>
          <w:rFonts w:cs="Times New Roman"/>
          <w:sz w:val="22"/>
          <w:szCs w:val="22"/>
        </w:rPr>
        <w:t xml:space="preserve">                        </w:t>
      </w:r>
      <w:proofErr w:type="spellStart"/>
      <w:r w:rsidRPr="00ED41F3">
        <w:rPr>
          <w:rFonts w:cs="Times New Roman"/>
          <w:sz w:val="22"/>
          <w:szCs w:val="22"/>
        </w:rPr>
        <w:t>pieczątka</w:t>
      </w:r>
      <w:proofErr w:type="spellEnd"/>
      <w:r w:rsidRPr="00ED41F3">
        <w:rPr>
          <w:rFonts w:cs="Times New Roman"/>
          <w:sz w:val="22"/>
          <w:szCs w:val="22"/>
        </w:rPr>
        <w:t xml:space="preserve"> i </w:t>
      </w:r>
      <w:proofErr w:type="spellStart"/>
      <w:r w:rsidRPr="00ED41F3">
        <w:rPr>
          <w:rFonts w:cs="Times New Roman"/>
          <w:sz w:val="22"/>
          <w:szCs w:val="22"/>
        </w:rPr>
        <w:t>podpis</w:t>
      </w:r>
      <w:proofErr w:type="spellEnd"/>
      <w:r w:rsidRPr="00ED41F3">
        <w:rPr>
          <w:rFonts w:cs="Times New Roman"/>
          <w:sz w:val="22"/>
          <w:szCs w:val="22"/>
        </w:rPr>
        <w:t xml:space="preserve"> </w:t>
      </w:r>
      <w:proofErr w:type="spellStart"/>
      <w:r w:rsidRPr="00ED41F3">
        <w:rPr>
          <w:rFonts w:cs="Times New Roman"/>
          <w:sz w:val="22"/>
          <w:szCs w:val="22"/>
        </w:rPr>
        <w:t>Wykonawcy</w:t>
      </w:r>
      <w:proofErr w:type="spellEnd"/>
    </w:p>
    <w:p w:rsidR="00FA1794" w:rsidRPr="0099480D" w:rsidRDefault="00FA1794" w:rsidP="0099480D">
      <w:pPr>
        <w:widowControl/>
        <w:suppressAutoHyphens w:val="0"/>
        <w:spacing w:line="240" w:lineRule="auto"/>
        <w:ind w:right="467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bookmarkStart w:id="0" w:name="_GoBack"/>
      <w:bookmarkEnd w:id="0"/>
      <w:r w:rsidRPr="0099480D"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  <w:t>UWAGI:</w:t>
      </w:r>
      <w:r w:rsidRPr="0099480D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 </w:t>
      </w:r>
    </w:p>
    <w:p w:rsidR="00DE5517" w:rsidRPr="00DE5517" w:rsidRDefault="00DE5517" w:rsidP="00DE5517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40" w:lineRule="auto"/>
        <w:ind w:right="467"/>
        <w:textAlignment w:val="auto"/>
        <w:rPr>
          <w:rFonts w:eastAsia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</w:pPr>
      <w:r w:rsidRPr="00DE5517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>1. Niespełnienie któregokolwiek z wymaganych powyżej parametrów techniczno-użytkowych oraz wymagań co do ich wartości minimalnych spowoduje odrzucenie oferty bez dalszej jej oceny.</w:t>
      </w:r>
    </w:p>
    <w:p w:rsidR="00DE5517" w:rsidRPr="00DE5517" w:rsidRDefault="00DE5517" w:rsidP="00DE5517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 w:val="0"/>
        <w:spacing w:after="120" w:line="240" w:lineRule="auto"/>
        <w:textAlignment w:val="auto"/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</w:pPr>
      <w:r w:rsidRPr="00DE5517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2. Brak opisu traktowany będzie jako brak danego parametru w oferowanej konfiguracji urządzenia.                                                    </w:t>
      </w:r>
      <w:r w:rsidRPr="00DE5517"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  <w:t>3. Oświadczam, że oferowany przedmiot zamówienia spełnia wszystkie powyższe wymagania Zamawiającego.</w:t>
      </w:r>
    </w:p>
    <w:p w:rsidR="00256C33" w:rsidRPr="0099480D" w:rsidRDefault="00256C33" w:rsidP="0099480D">
      <w:pPr>
        <w:spacing w:line="240" w:lineRule="auto"/>
        <w:rPr>
          <w:rFonts w:cs="Times New Roman"/>
          <w:sz w:val="20"/>
          <w:szCs w:val="20"/>
        </w:rPr>
      </w:pPr>
    </w:p>
    <w:sectPr w:rsidR="00256C33" w:rsidRPr="0099480D" w:rsidSect="0025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9A7"/>
    <w:rsid w:val="000A6BF0"/>
    <w:rsid w:val="00142612"/>
    <w:rsid w:val="001F4F0E"/>
    <w:rsid w:val="00252949"/>
    <w:rsid w:val="00256C33"/>
    <w:rsid w:val="00415D74"/>
    <w:rsid w:val="004819DD"/>
    <w:rsid w:val="00581287"/>
    <w:rsid w:val="00653B10"/>
    <w:rsid w:val="00657689"/>
    <w:rsid w:val="00696066"/>
    <w:rsid w:val="007930EE"/>
    <w:rsid w:val="0080338D"/>
    <w:rsid w:val="00837021"/>
    <w:rsid w:val="00844172"/>
    <w:rsid w:val="008639A7"/>
    <w:rsid w:val="0088761E"/>
    <w:rsid w:val="008D1673"/>
    <w:rsid w:val="00920A7B"/>
    <w:rsid w:val="0099480D"/>
    <w:rsid w:val="009F74B4"/>
    <w:rsid w:val="00A22DAE"/>
    <w:rsid w:val="00A77525"/>
    <w:rsid w:val="00AD2548"/>
    <w:rsid w:val="00B375B6"/>
    <w:rsid w:val="00BA5427"/>
    <w:rsid w:val="00BD004B"/>
    <w:rsid w:val="00DE1895"/>
    <w:rsid w:val="00DE5517"/>
    <w:rsid w:val="00ED41F3"/>
    <w:rsid w:val="00F53DB3"/>
    <w:rsid w:val="00FA1794"/>
    <w:rsid w:val="00FC56DC"/>
    <w:rsid w:val="00FC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E465D0-B6CF-487E-B58B-BCB92FE20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9A7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639A7"/>
  </w:style>
  <w:style w:type="paragraph" w:styleId="Tekstpodstawowy">
    <w:name w:val="Body Text"/>
    <w:basedOn w:val="Normalny"/>
    <w:link w:val="TekstpodstawowyZnak1"/>
    <w:rsid w:val="008639A7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27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EA4905-DE4C-407F-96EB-A7AFA5D2E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961</Words>
  <Characters>5767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29</cp:revision>
  <dcterms:created xsi:type="dcterms:W3CDTF">2017-07-31T15:01:00Z</dcterms:created>
  <dcterms:modified xsi:type="dcterms:W3CDTF">2017-10-01T18:39:00Z</dcterms:modified>
</cp:coreProperties>
</file>